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03DBB" w14:textId="562B9626" w:rsidR="008B4D13" w:rsidRPr="00AF4A5B" w:rsidRDefault="008B4D13" w:rsidP="008B4D13">
      <w:pPr>
        <w:spacing w:after="0" w:line="360" w:lineRule="auto"/>
        <w:jc w:val="right"/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 xml:space="preserve">Załącznik nr </w:t>
      </w:r>
      <w:r>
        <w:rPr>
          <w:rFonts w:ascii="Arial" w:eastAsia="Calibri" w:hAnsi="Arial" w:cs="Arial"/>
          <w:kern w:val="0"/>
          <w14:ligatures w14:val="none"/>
        </w:rPr>
        <w:t>2</w:t>
      </w:r>
      <w:r w:rsidRPr="00AF4A5B">
        <w:rPr>
          <w:rFonts w:ascii="Arial" w:eastAsia="Calibri" w:hAnsi="Arial" w:cs="Arial"/>
          <w:kern w:val="0"/>
          <w14:ligatures w14:val="none"/>
        </w:rPr>
        <w:t xml:space="preserve"> do wniosku</w:t>
      </w:r>
    </w:p>
    <w:p w14:paraId="3B1D0D0B" w14:textId="77777777" w:rsidR="008B4D13" w:rsidRPr="00AF4A5B" w:rsidRDefault="008B4D13" w:rsidP="008B4D13">
      <w:pPr>
        <w:spacing w:after="0" w:line="36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648A3E3A" w14:textId="77777777" w:rsidR="008B4D13" w:rsidRPr="00AF4A5B" w:rsidRDefault="008B4D13" w:rsidP="008B4D13">
      <w:pPr>
        <w:spacing w:after="0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AF4A5B">
        <w:rPr>
          <w:rFonts w:ascii="Arial" w:eastAsia="Calibri" w:hAnsi="Arial" w:cs="Arial"/>
          <w:b/>
          <w:kern w:val="0"/>
          <w14:ligatures w14:val="none"/>
        </w:rPr>
        <w:t>OŚWIADCZENIE SENIORA</w:t>
      </w:r>
    </w:p>
    <w:p w14:paraId="6BC8F306" w14:textId="7FFA2413" w:rsidR="008B4D13" w:rsidRPr="00AF4A5B" w:rsidRDefault="008B4D13" w:rsidP="008B4D13">
      <w:pPr>
        <w:spacing w:after="0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AF4A5B">
        <w:rPr>
          <w:rFonts w:ascii="Arial" w:eastAsia="Calibri" w:hAnsi="Arial" w:cs="Arial"/>
          <w:b/>
          <w:kern w:val="0"/>
          <w14:ligatures w14:val="none"/>
        </w:rPr>
        <w:t xml:space="preserve">O DOCHODACH </w:t>
      </w:r>
      <w:r>
        <w:rPr>
          <w:rFonts w:ascii="Arial" w:eastAsia="Calibri" w:hAnsi="Arial" w:cs="Arial"/>
          <w:b/>
          <w:kern w:val="0"/>
          <w14:ligatures w14:val="none"/>
        </w:rPr>
        <w:t xml:space="preserve">NIE </w:t>
      </w:r>
      <w:r w:rsidRPr="00AF4A5B">
        <w:rPr>
          <w:rFonts w:ascii="Arial" w:eastAsia="Calibri" w:hAnsi="Arial" w:cs="Arial"/>
          <w:b/>
          <w:kern w:val="0"/>
          <w14:ligatures w14:val="none"/>
        </w:rPr>
        <w:t xml:space="preserve">PODLEGAJĄCYCH OPODATKOWANIU </w:t>
      </w:r>
    </w:p>
    <w:p w14:paraId="17201662" w14:textId="77777777" w:rsidR="008B4D13" w:rsidRPr="00AF4A5B" w:rsidRDefault="008B4D13" w:rsidP="008B4D13">
      <w:pPr>
        <w:jc w:val="center"/>
        <w:rPr>
          <w:rFonts w:ascii="Arial" w:eastAsia="Calibri" w:hAnsi="Arial" w:cs="Arial"/>
          <w:kern w:val="0"/>
          <w14:ligatures w14:val="none"/>
        </w:rPr>
      </w:pPr>
    </w:p>
    <w:p w14:paraId="450761FA" w14:textId="77777777" w:rsidR="008B4D13" w:rsidRPr="00AF4A5B" w:rsidRDefault="008B4D13" w:rsidP="008B4D13">
      <w:pPr>
        <w:rPr>
          <w:rFonts w:ascii="Arial" w:eastAsia="Calibri" w:hAnsi="Arial" w:cs="Arial"/>
          <w:b/>
          <w:kern w:val="0"/>
          <w14:ligatures w14:val="none"/>
        </w:rPr>
      </w:pPr>
      <w:r w:rsidRPr="00AF4A5B">
        <w:rPr>
          <w:rFonts w:ascii="Arial" w:eastAsia="Calibri" w:hAnsi="Arial" w:cs="Arial"/>
          <w:b/>
          <w:kern w:val="0"/>
          <w14:ligatures w14:val="none"/>
        </w:rPr>
        <w:t>Dane seniora:</w:t>
      </w:r>
    </w:p>
    <w:p w14:paraId="47468C63" w14:textId="1FE9E2F4" w:rsidR="008B4D13" w:rsidRPr="00AF4A5B" w:rsidRDefault="008B4D13" w:rsidP="008B4D13">
      <w:pPr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 xml:space="preserve">Imię i </w:t>
      </w:r>
      <w:proofErr w:type="gramStart"/>
      <w:r w:rsidRPr="00AF4A5B">
        <w:rPr>
          <w:rFonts w:ascii="Arial" w:eastAsia="Calibri" w:hAnsi="Arial" w:cs="Arial"/>
          <w:kern w:val="0"/>
          <w14:ligatures w14:val="none"/>
        </w:rPr>
        <w:t>nazwisko:.............................................................................................</w:t>
      </w:r>
      <w:r>
        <w:rPr>
          <w:rFonts w:ascii="Arial" w:eastAsia="Calibri" w:hAnsi="Arial" w:cs="Arial"/>
          <w:kern w:val="0"/>
          <w14:ligatures w14:val="none"/>
        </w:rPr>
        <w:t>....</w:t>
      </w:r>
      <w:r w:rsidRPr="00AF4A5B">
        <w:rPr>
          <w:rFonts w:ascii="Arial" w:eastAsia="Calibri" w:hAnsi="Arial" w:cs="Arial"/>
          <w:kern w:val="0"/>
          <w14:ligatures w14:val="none"/>
        </w:rPr>
        <w:t>.....................</w:t>
      </w:r>
      <w:proofErr w:type="gramEnd"/>
    </w:p>
    <w:p w14:paraId="78848043" w14:textId="2426DB19" w:rsidR="008B4D13" w:rsidRPr="00AF4A5B" w:rsidRDefault="008B4D13" w:rsidP="008B4D13">
      <w:pPr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>PESEL: ...........................................................................................................................</w:t>
      </w:r>
      <w:r w:rsidR="00302532">
        <w:rPr>
          <w:rFonts w:ascii="Arial" w:eastAsia="Calibri" w:hAnsi="Arial" w:cs="Arial"/>
          <w:kern w:val="0"/>
          <w14:ligatures w14:val="none"/>
        </w:rPr>
        <w:t>.</w:t>
      </w:r>
      <w:r w:rsidRPr="00AF4A5B">
        <w:rPr>
          <w:rFonts w:ascii="Arial" w:eastAsia="Calibri" w:hAnsi="Arial" w:cs="Arial"/>
          <w:kern w:val="0"/>
          <w14:ligatures w14:val="none"/>
        </w:rPr>
        <w:t>...</w:t>
      </w:r>
      <w:r w:rsidR="00302532">
        <w:rPr>
          <w:rFonts w:ascii="Arial" w:eastAsia="Calibri" w:hAnsi="Arial" w:cs="Arial"/>
          <w:kern w:val="0"/>
          <w14:ligatures w14:val="none"/>
        </w:rPr>
        <w:t>..</w:t>
      </w:r>
    </w:p>
    <w:p w14:paraId="0E39836D" w14:textId="2B83D5E6" w:rsidR="008B4D13" w:rsidRPr="00AF4A5B" w:rsidRDefault="008B4D13" w:rsidP="008B4D13">
      <w:pPr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>Seria i numer dokumentu potwierdzającego tożsamość (w przypadku braku PESEL): ..........</w:t>
      </w:r>
      <w:r>
        <w:rPr>
          <w:rFonts w:ascii="Arial" w:eastAsia="Calibri" w:hAnsi="Arial" w:cs="Arial"/>
          <w:kern w:val="0"/>
          <w14:ligatures w14:val="none"/>
        </w:rPr>
        <w:t>............................................................................................................................</w:t>
      </w:r>
      <w:r w:rsidR="00302532">
        <w:rPr>
          <w:rFonts w:ascii="Arial" w:eastAsia="Calibri" w:hAnsi="Arial" w:cs="Arial"/>
          <w:kern w:val="0"/>
          <w14:ligatures w14:val="none"/>
        </w:rPr>
        <w:t>.</w:t>
      </w:r>
      <w:r>
        <w:rPr>
          <w:rFonts w:ascii="Arial" w:eastAsia="Calibri" w:hAnsi="Arial" w:cs="Arial"/>
          <w:kern w:val="0"/>
          <w14:ligatures w14:val="none"/>
        </w:rPr>
        <w:t>......</w:t>
      </w:r>
    </w:p>
    <w:p w14:paraId="24DEA766" w14:textId="50320F5A" w:rsidR="008B4D13" w:rsidRPr="00AF4A5B" w:rsidRDefault="008B4D13" w:rsidP="008B4D13">
      <w:pPr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>Adres miejsca zamieszkania: ........................................................</w:t>
      </w:r>
      <w:r w:rsidR="00302532">
        <w:rPr>
          <w:rFonts w:ascii="Arial" w:eastAsia="Calibri" w:hAnsi="Arial" w:cs="Arial"/>
          <w:kern w:val="0"/>
          <w14:ligatures w14:val="none"/>
        </w:rPr>
        <w:t>.......................</w:t>
      </w:r>
      <w:r w:rsidRPr="00AF4A5B">
        <w:rPr>
          <w:rFonts w:ascii="Arial" w:eastAsia="Calibri" w:hAnsi="Arial" w:cs="Arial"/>
          <w:kern w:val="0"/>
          <w14:ligatures w14:val="none"/>
        </w:rPr>
        <w:t>...............</w:t>
      </w:r>
    </w:p>
    <w:p w14:paraId="0CC8C50E" w14:textId="77777777" w:rsidR="008B4D13" w:rsidRPr="00AF4A5B" w:rsidRDefault="008B4D13" w:rsidP="008B4D13">
      <w:pPr>
        <w:spacing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>Oświadczam, że w okresie trzech miesięcy poprzedzających miesiąc złożenia wniosku o zawarcie umowy o realizację Bonu Senioralnego uzyskałem dochód w wysokości:</w:t>
      </w:r>
    </w:p>
    <w:p w14:paraId="0D3C6B21" w14:textId="77777777" w:rsidR="008B4D13" w:rsidRPr="00AF4A5B" w:rsidRDefault="008B4D13" w:rsidP="008B4D13">
      <w:pPr>
        <w:spacing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AF4A5B">
        <w:rPr>
          <w:rFonts w:ascii="Times New Roman" w:eastAsia="Times New Roman" w:hAnsi="Times New Roman" w:cs="Times New Roman"/>
          <w:b/>
          <w:bCs/>
          <w:i/>
          <w:color w:val="00000A"/>
          <w:sz w:val="19"/>
          <w:szCs w:val="24"/>
          <w:lang w:eastAsia="pl-PL"/>
          <w14:ligatures w14:val="none"/>
        </w:rPr>
        <w:t>Do kryterium dochodowego nie dolicza się dochodu małżonka ani innych osób wspólnie zamieszkujących z wnioskodawcą.</w:t>
      </w:r>
    </w:p>
    <w:p w14:paraId="53E83257" w14:textId="77777777" w:rsidR="0020080A" w:rsidRPr="00AF4A5B" w:rsidRDefault="0020080A" w:rsidP="0020080A">
      <w:pPr>
        <w:jc w:val="both"/>
        <w:rPr>
          <w:rFonts w:ascii="Arial" w:eastAsia="Calibri" w:hAnsi="Arial" w:cs="Arial"/>
          <w:kern w:val="0"/>
          <w14:ligatures w14:val="none"/>
        </w:rPr>
      </w:pPr>
    </w:p>
    <w:tbl>
      <w:tblPr>
        <w:tblW w:w="9211" w:type="dxa"/>
        <w:tblCellMar>
          <w:top w:w="106" w:type="dxa"/>
          <w:left w:w="55" w:type="dxa"/>
          <w:right w:w="115" w:type="dxa"/>
        </w:tblCellMar>
        <w:tblLook w:val="04A0" w:firstRow="1" w:lastRow="0" w:firstColumn="1" w:lastColumn="0" w:noHBand="0" w:noVBand="1"/>
      </w:tblPr>
      <w:tblGrid>
        <w:gridCol w:w="1698"/>
        <w:gridCol w:w="3686"/>
        <w:gridCol w:w="3827"/>
      </w:tblGrid>
      <w:tr w:rsidR="0020080A" w:rsidRPr="00AF4A5B" w14:paraId="1B1F5170" w14:textId="77777777" w:rsidTr="00144B76">
        <w:trPr>
          <w:trHeight w:val="696"/>
        </w:trPr>
        <w:tc>
          <w:tcPr>
            <w:tcW w:w="53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6D60D" w14:textId="79431452" w:rsidR="0020080A" w:rsidRPr="00AF4A5B" w:rsidRDefault="0020080A" w:rsidP="0020080A">
            <w:pPr>
              <w:spacing w:after="0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 w:rsidRPr="00AF4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Źródło dochodu (np.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AF4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emerytura, renta, alimenty oraz inne)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EB3D8" w14:textId="77777777" w:rsidR="0020080A" w:rsidRPr="00AF4A5B" w:rsidRDefault="0020080A" w:rsidP="00144B7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 w:rsidRPr="00AF4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Wysokość dochodu w zł.</w:t>
            </w:r>
          </w:p>
          <w:p w14:paraId="42E660E0" w14:textId="77777777" w:rsidR="0020080A" w:rsidRPr="00AF4A5B" w:rsidRDefault="0020080A" w:rsidP="00144B7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0080A" w:rsidRPr="00AF4A5B" w14:paraId="2CA9AB3A" w14:textId="77777777" w:rsidTr="00144B76">
        <w:trPr>
          <w:trHeight w:val="665"/>
        </w:trPr>
        <w:tc>
          <w:tcPr>
            <w:tcW w:w="169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B83E3EC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VIII m-c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DCB8AFC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FAC80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0080A" w:rsidRPr="00AF4A5B" w14:paraId="20059BA4" w14:textId="77777777" w:rsidTr="00144B76">
        <w:trPr>
          <w:trHeight w:val="662"/>
        </w:trPr>
        <w:tc>
          <w:tcPr>
            <w:tcW w:w="169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41AAC50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IX m-c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E511D2E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93651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0080A" w:rsidRPr="00AF4A5B" w14:paraId="1204A223" w14:textId="77777777" w:rsidTr="00144B76">
        <w:trPr>
          <w:trHeight w:val="662"/>
        </w:trPr>
        <w:tc>
          <w:tcPr>
            <w:tcW w:w="169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230B0BB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X m-c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0F8BAB7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FF4F2" w14:textId="77777777" w:rsidR="0020080A" w:rsidRPr="00AF4A5B" w:rsidRDefault="0020080A" w:rsidP="00144B7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1240AC70" w14:textId="77777777" w:rsidR="008B4D13" w:rsidRPr="00AF4A5B" w:rsidRDefault="008B4D13" w:rsidP="008B4D1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  <w14:ligatures w14:val="none"/>
        </w:rPr>
      </w:pPr>
      <w:r w:rsidRPr="00AF4A5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  <w14:ligatures w14:val="none"/>
        </w:rPr>
        <w:t xml:space="preserve">Średni miesięczny dochód seniora z 3 </w:t>
      </w:r>
      <w:proofErr w:type="gramStart"/>
      <w:r w:rsidRPr="00AF4A5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  <w14:ligatures w14:val="none"/>
        </w:rPr>
        <w:t>miesięcy:................................</w:t>
      </w:r>
      <w:proofErr w:type="gramEnd"/>
      <w:r w:rsidRPr="00AF4A5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  <w14:ligatures w14:val="none"/>
        </w:rPr>
        <w:t xml:space="preserve"> zł (obecne kryterium ustawowe: 3410 zł)</w:t>
      </w:r>
    </w:p>
    <w:p w14:paraId="56240187" w14:textId="77777777" w:rsidR="008B4D13" w:rsidRPr="00AF4A5B" w:rsidRDefault="008B4D13" w:rsidP="008B4D13">
      <w:pPr>
        <w:jc w:val="both"/>
        <w:rPr>
          <w:rFonts w:ascii="Arial" w:eastAsia="Calibri" w:hAnsi="Arial" w:cs="Arial"/>
          <w:kern w:val="0"/>
          <w14:ligatures w14:val="none"/>
        </w:rPr>
      </w:pPr>
    </w:p>
    <w:p w14:paraId="49414302" w14:textId="77777777" w:rsidR="008B4D13" w:rsidRPr="008B4D13" w:rsidRDefault="008B4D13" w:rsidP="008B4D13">
      <w:pPr>
        <w:jc w:val="both"/>
        <w:rPr>
          <w:rFonts w:ascii="Arial" w:eastAsia="Calibri" w:hAnsi="Arial" w:cs="Arial"/>
          <w:kern w:val="0"/>
          <w14:ligatures w14:val="none"/>
        </w:rPr>
      </w:pPr>
    </w:p>
    <w:p w14:paraId="67B4795E" w14:textId="77777777" w:rsidR="008B4D13" w:rsidRPr="008B4D13" w:rsidRDefault="008B4D13" w:rsidP="008B4D13">
      <w:pPr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8B4D13">
        <w:rPr>
          <w:rFonts w:ascii="Arial" w:eastAsia="Calibri" w:hAnsi="Arial" w:cs="Arial"/>
          <w:b/>
          <w:kern w:val="0"/>
          <w14:ligatures w14:val="none"/>
        </w:rPr>
        <w:t>POUCZENIE</w:t>
      </w:r>
    </w:p>
    <w:p w14:paraId="11A0FC98" w14:textId="77777777" w:rsidR="008B4D13" w:rsidRPr="008B4D13" w:rsidRDefault="008B4D13" w:rsidP="008B4D13">
      <w:pPr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Oświadczenie obejmuje następujące dochody w zakresie niepodlegającym opodatkowaniu na podstawie przepisów o podatku dochodowym od osób fizycznych (art. 3 pkt. 1 lit. c ustawy z dnia 28 listopada 2003 r.                    o świadczeniach rodzinnych):</w:t>
      </w:r>
    </w:p>
    <w:p w14:paraId="680706D8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renty określone w przepisach o zaopatrzeniu inwalidów wojennych i wojskowych oraz ich rodzin,</w:t>
      </w:r>
    </w:p>
    <w:p w14:paraId="709E6C13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renty wypłacone osobom represjonowanym i członkom ich rodzin, przyznane na zasadach określonych                     w przepisach o zaopatrzeniu inwalidów wojennych i wojskowych oraz ich rodzin,</w:t>
      </w:r>
    </w:p>
    <w:p w14:paraId="08A50C6B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świadczenie pieniężne, dodatek kompensacyjny oraz ryczałt energetyczny określone w przepisach                             o świadczeniu pieniężnym i uprawnieniach przysługujących żołnierzom zastępczej służby wojskowej przymusowo zatrudnianym w kopalniach węgla, kamieniołomach, zakładach rud uranu i batalionach budowlanych,</w:t>
      </w:r>
    </w:p>
    <w:p w14:paraId="3EDA0D8F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dodatek kombatancki, ryczałt energetyczny i dodatek kompensacyjny określone w przepisach                                   o kombatantach oraz niektórych osobach będących ofiarami represji wojennych i okresu powojennego,</w:t>
      </w:r>
    </w:p>
    <w:p w14:paraId="4E46F2A0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lastRenderedPageBreak/>
        <w:t>świadczenie pieniężne określone w przepisach o świadczeniu pieniężnym przysługującym osobom deportowanym do pracy przymusowej oraz osadzonym w obozach pracy przez III Rzeszę Niemiecką lub Związek Socjalistycznych Republik Radzieckich,</w:t>
      </w:r>
    </w:p>
    <w:p w14:paraId="12D6CF80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ryczałt energetyczny, emerytury i renty otrzymywane przez osoby, które utraciły wzrok w wyniku działań wojennych w latach 1939-1945 lub eksplozji pozostałych po tej wojnie niewypałów i niewybuchów,</w:t>
      </w:r>
    </w:p>
    <w:p w14:paraId="55E32024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</w:t>
      </w:r>
    </w:p>
    <w:p w14:paraId="0554D93A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zasiłki chorobowe określone w przepisach o ubezpieczeniu społecznym rolników oraz w przepisach                                 o systemie ubezpieczeń społecznych,</w:t>
      </w:r>
    </w:p>
    <w:p w14:paraId="231E38E0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przypadkach, gdy przekazanie tych środków jest dokonywane za pośrednictwem podmiotu upoważnionego do rozdzielania środków bezzwrotnej pomocy zagranicznej na rzecz podmiotów, którym służyć ma ta pomoc,</w:t>
      </w:r>
    </w:p>
    <w:p w14:paraId="5978A2B2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                      z dnia 26 czerwca 1974 r. - Kodeks pracy (Dz. U. z 2025 r. poz. 277, z </w:t>
      </w:r>
      <w:proofErr w:type="spellStart"/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późn</w:t>
      </w:r>
      <w:proofErr w:type="spellEnd"/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. zm.),</w:t>
      </w:r>
    </w:p>
    <w:p w14:paraId="04065EC9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należności pieniężne wypłacone policjantom, żołnierzom, celnikom i pracownikom jednostek wojskowych                   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</w:t>
      </w:r>
    </w:p>
    <w:p w14:paraId="036EE983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którym osoby te uzyskały dochód,</w:t>
      </w:r>
    </w:p>
    <w:p w14:paraId="51010BAC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dochody członków rolniczych spółdzielni produkcyjnych z tytułu członkostwa w rolniczej spółdzielni produkcyjnej, pomniejszone o składki na ubezpieczenia społeczne,</w:t>
      </w:r>
    </w:p>
    <w:p w14:paraId="3029B175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alimenty na rzecz dzieci,</w:t>
      </w:r>
    </w:p>
    <w:p w14:paraId="4A89A587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stypendia doktoranckie przyznane na podstawie art. 209 ust. 1 i 7 ustawy z dnia 20 lipca 2018 r. - Prawo                  o szkolnictwie wyższym i nauce (Dz. U. z 2024 r. poz. 1571, z </w:t>
      </w:r>
      <w:proofErr w:type="spellStart"/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późn</w:t>
      </w:r>
      <w:proofErr w:type="spellEnd"/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. zm.), stypendia sportowe przyznane na podstawie ustawy z dnia 25 czerwca 2010 r. o sporcie (Dz. U. z 2026 r. poz. 95 i 615) oraz inne stypendia                   o charakterze socjalnym przyznane uczniom lub studentom,</w:t>
      </w:r>
    </w:p>
    <w:p w14:paraId="1DA00596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kwoty diet nieopodatkowane podatkiem dochodowym od osób fizycznych, otrzymywane przez osoby wykonujące czynności związane z pełnieniem obowiązków społecznych i obywatelskich,</w:t>
      </w:r>
    </w:p>
    <w:p w14:paraId="1F03014B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należności pieniężne otrzymywane z tytułu wynajmu pokoi gościnnych w budynkach mieszkalnych położonych na terenach wiejskich w gospodarstwie rolnym osobom przebywającym na wypoczynku oraz uzyskane z tytułu wyżywienia tych osób,</w:t>
      </w:r>
    </w:p>
    <w:p w14:paraId="51555DC1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dodatki za tajne nauczanie określone w ustawie z dnia 26 stycznia 1982 r. - Karta Nauczyciela (Dz. U.                           z 2026 r. poz. 515),</w:t>
      </w:r>
    </w:p>
    <w:p w14:paraId="52FAA834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dochody uzyskane z działalności gospodarczej prowadzonej na podstawie zezwolenia na terenie specjalnej strefy ekonomicznej określonej w przepisach o specjalnych strefach ekonomicznych,</w:t>
      </w:r>
    </w:p>
    <w:p w14:paraId="7513ACBA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ekwiwalenty pieniężne za deputaty węglowe określone w przepisach o komercjalizacji, restrukturyzacji                       i prywatyzacji przedsiębiorstwa państwowego "Polskie Koleje Państwowe",</w:t>
      </w:r>
    </w:p>
    <w:p w14:paraId="0ED6539C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ekwiwalenty z tytułu prawa do bezpłatnego węgla określone w przepisach o restrukturyzacji górnictwa węgla kamiennego w latach 2003-2006,</w:t>
      </w:r>
    </w:p>
    <w:p w14:paraId="4F523AD9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świadczenia określone w przepisach o wykonywaniu mandatu posła i senatora,</w:t>
      </w:r>
    </w:p>
    <w:p w14:paraId="20A872FF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dochody uzyskane z gospodarstwa rolnego,</w:t>
      </w:r>
    </w:p>
    <w:p w14:paraId="79506425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lastRenderedPageBreak/>
        <w:t>dochody uzyskiwane za granicą Rzeczypospolitej Polskiej, pomniejszone odpowiednio o zapłacone za granicą Rzeczypospolitej Polskiej: podatek dochodowy oraz składki na obowiązkowe ubezpieczenie społeczne i obowiązkowe ubezpieczenie zdrowotne,</w:t>
      </w:r>
    </w:p>
    <w:p w14:paraId="1C1ED289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</w:t>
      </w:r>
    </w:p>
    <w:p w14:paraId="657F853E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zaliczkę alimentacyjną określoną w przepisach o postępowaniu wobec dłużników alimentacyjnych oraz zaliczce alimentacyjnej,</w:t>
      </w:r>
    </w:p>
    <w:p w14:paraId="6827938E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świadczenia pieniężne wypłacane w przypadku bezskuteczności egzekucji alimentów,</w:t>
      </w:r>
    </w:p>
    <w:p w14:paraId="5154AE57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pomoc materialną o charakterze socjalnym określoną w art. 90c ust. 2 ustawy z dnia 7 września 1991 r.                  o systemie oświaty (Dz. U. z 2025 r. poz. 881 i 1019 oraz z 2026 r. poz. 203 i 319) oraz </w:t>
      </w:r>
      <w:proofErr w:type="gramStart"/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świadczenia,   </w:t>
      </w:r>
      <w:proofErr w:type="gramEnd"/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                     o których mowa w art. 86 ust. 1 pkt 1-3 i 5 oraz art. 212 ustawy z dnia 20 lipca 2018 r. - Prawo o szkolnictwie wyższym i nauce,</w:t>
      </w:r>
    </w:p>
    <w:p w14:paraId="38B10DD5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kwoty otrzymane na podstawie art. 27f ust. 8-10 ustawy z dnia 26 lipca 1991 r. o podatku dochodowym od osób fizycznych,</w:t>
      </w:r>
    </w:p>
    <w:p w14:paraId="7B6C7021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świadczenie pieniężne określone w ustawie z dnia 20 marca 2015 r. o działaczach opozycji antykomunistycznej oraz osobach represjonowanych z powodów politycznych (Dz. U. z 2024 r. poz. 906 oraz z 2026 r. poz. 566),</w:t>
      </w:r>
    </w:p>
    <w:p w14:paraId="0A169455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świadczenie rodzicielskie,</w:t>
      </w:r>
    </w:p>
    <w:p w14:paraId="1F453B8D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zasiłek macierzyński, o którym mowa w przepisach o ubezpieczeniu społecznym rolników,</w:t>
      </w:r>
    </w:p>
    <w:p w14:paraId="3E0A4C51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stypendia dla bezrobotnych finansowane ze środków Unii Europejskiej lub Funduszu Pracy, niezależnie od podmiotu, który je wypłaca,</w:t>
      </w:r>
    </w:p>
    <w:p w14:paraId="2C1E8CD4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przychody wolne od podatku dochodowego na podstawie art. 21 ust. 1 pkt 148 ustawy z dnia 26 lipca                        1991 r. o podatku dochodowym od osób fizycznych, pomniejszone o składki na ubezpieczenia społeczne oraz składki na ubezpieczenia zdrowotne,</w:t>
      </w:r>
    </w:p>
    <w:p w14:paraId="2B0D6CD8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zdrowotne,</w:t>
      </w:r>
    </w:p>
    <w:p w14:paraId="3D156D6A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przychody wolne od podatku dochodowego na podstawie art. 21 ust. 1 pkt 152 lit. c, pkt 153 lit. c oraz                     pkt 154 ustawy z dnia 26 lipca 1991 r. o podatku dochodowym od osób fizycznych z pozarolniczej działalności gospodarczej opodatkowanych według zasad określonych w art. 27 i art. 30c tej ustawy, pomniejszone o składki na ubezpieczenia społeczne oraz składki na ubezpieczenia zdrowotne,</w:t>
      </w:r>
    </w:p>
    <w:p w14:paraId="7A135844" w14:textId="77777777" w:rsidR="008B4D13" w:rsidRPr="008B4D13" w:rsidRDefault="008B4D13" w:rsidP="008B4D13">
      <w:pPr>
        <w:numPr>
          <w:ilvl w:val="0"/>
          <w:numId w:val="1"/>
        </w:numPr>
        <w:spacing w:after="0"/>
        <w:ind w:left="284" w:hanging="284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B4D13">
        <w:rPr>
          <w:rFonts w:ascii="Arial" w:eastAsia="Calibri" w:hAnsi="Arial" w:cs="Arial"/>
          <w:kern w:val="0"/>
          <w:sz w:val="20"/>
          <w:szCs w:val="20"/>
          <w14:ligatures w14:val="none"/>
        </w:rPr>
        <w:t>dochody z pozarolniczej działalności gospodarczej opodatkowanej w formie ryczałtu od przychodów ewidencjonowanych, o których mowa w art. 21 ust. 1 pkt 152 lit. c, pkt 153 lit. c i pkt 154 ustawy z dnia                       26 lipca 1991 r. o podatku dochodowym od osób fizycznych, ustalone na podstawie oświadczenia dotyczącego każdego członka rodziny;</w:t>
      </w:r>
    </w:p>
    <w:p w14:paraId="532E23F6" w14:textId="77777777" w:rsidR="008B4D13" w:rsidRPr="008B4D13" w:rsidRDefault="008B4D13" w:rsidP="008B4D13">
      <w:pPr>
        <w:spacing w:after="0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2C266691" w14:textId="77777777" w:rsidR="008B4D13" w:rsidRPr="008B4D13" w:rsidRDefault="008B4D13" w:rsidP="008B4D13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</w:p>
    <w:p w14:paraId="5839861E" w14:textId="77777777" w:rsidR="008B4D13" w:rsidRDefault="008B4D13" w:rsidP="008B4D13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</w:p>
    <w:p w14:paraId="1151B639" w14:textId="24EBA924" w:rsidR="008B4D13" w:rsidRPr="008B4D13" w:rsidRDefault="008B4D13" w:rsidP="008B4D13">
      <w:pPr>
        <w:spacing w:after="0"/>
        <w:jc w:val="both"/>
        <w:rPr>
          <w:rFonts w:ascii="Arial" w:eastAsia="Calibri" w:hAnsi="Arial" w:cs="Arial"/>
          <w:b/>
          <w:bCs/>
          <w:i/>
          <w:iCs/>
          <w:kern w:val="0"/>
          <w:sz w:val="18"/>
          <w:szCs w:val="18"/>
          <w14:ligatures w14:val="none"/>
        </w:rPr>
      </w:pPr>
      <w:r w:rsidRPr="008B4D13">
        <w:rPr>
          <w:rFonts w:ascii="Arial" w:eastAsia="Calibri" w:hAnsi="Arial" w:cs="Arial"/>
          <w:b/>
          <w:bCs/>
          <w:i/>
          <w:iCs/>
          <w:kern w:val="0"/>
          <w:sz w:val="18"/>
          <w:szCs w:val="18"/>
          <w14:ligatures w14:val="none"/>
        </w:rPr>
        <w:t>Oświadczam, że jestem świadoma/świadomy odpowiedzialności karnej za złożenie fałszywego oświadczenia.</w:t>
      </w:r>
    </w:p>
    <w:p w14:paraId="31DB04A4" w14:textId="77777777" w:rsidR="008B4D13" w:rsidRPr="008B4D13" w:rsidRDefault="008B4D13" w:rsidP="008B4D13">
      <w:pPr>
        <w:spacing w:after="0"/>
        <w:jc w:val="both"/>
        <w:rPr>
          <w:rFonts w:ascii="Arial" w:eastAsia="Calibri" w:hAnsi="Arial" w:cs="Arial"/>
          <w:b/>
          <w:bCs/>
          <w:i/>
          <w:iCs/>
          <w:kern w:val="0"/>
          <w:sz w:val="18"/>
          <w:szCs w:val="18"/>
          <w14:ligatures w14:val="none"/>
        </w:rPr>
      </w:pPr>
    </w:p>
    <w:p w14:paraId="023CC081" w14:textId="77777777" w:rsidR="008B4D13" w:rsidRPr="008B4D13" w:rsidRDefault="008B4D13" w:rsidP="008B4D13">
      <w:pPr>
        <w:spacing w:after="0"/>
        <w:jc w:val="both"/>
        <w:rPr>
          <w:rFonts w:ascii="Arial" w:eastAsia="Calibri" w:hAnsi="Arial" w:cs="Arial"/>
          <w:b/>
          <w:bCs/>
          <w:i/>
          <w:iCs/>
          <w:kern w:val="0"/>
          <w:sz w:val="18"/>
          <w:szCs w:val="18"/>
          <w14:ligatures w14:val="none"/>
        </w:rPr>
      </w:pPr>
    </w:p>
    <w:p w14:paraId="1FBE66D2" w14:textId="77777777" w:rsidR="008B4D13" w:rsidRDefault="008B4D13" w:rsidP="008B4D13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</w:p>
    <w:p w14:paraId="21F653C6" w14:textId="77777777" w:rsidR="008B4D13" w:rsidRDefault="008B4D13" w:rsidP="008B4D13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</w:p>
    <w:p w14:paraId="35FE58D1" w14:textId="77777777" w:rsidR="008B4D13" w:rsidRDefault="008B4D13" w:rsidP="008B4D13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</w:p>
    <w:p w14:paraId="5B010D5C" w14:textId="77777777" w:rsidR="008B4D13" w:rsidRDefault="008B4D13" w:rsidP="008B4D13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</w:p>
    <w:p w14:paraId="168DF2EE" w14:textId="6FB1BB4D" w:rsidR="008B4D13" w:rsidRPr="008B4D13" w:rsidRDefault="008B4D13" w:rsidP="008B4D13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  <w:r w:rsidRPr="008B4D13">
        <w:rPr>
          <w:rFonts w:ascii="Arial" w:eastAsia="Calibri" w:hAnsi="Arial" w:cs="Arial"/>
          <w:kern w:val="0"/>
          <w14:ligatures w14:val="none"/>
        </w:rPr>
        <w:t xml:space="preserve">  </w:t>
      </w:r>
      <w:r>
        <w:rPr>
          <w:rFonts w:ascii="Arial" w:eastAsia="Calibri" w:hAnsi="Arial" w:cs="Arial"/>
          <w:kern w:val="0"/>
          <w14:ligatures w14:val="none"/>
        </w:rPr>
        <w:t>………</w:t>
      </w:r>
      <w:r w:rsidRPr="008B4D13">
        <w:rPr>
          <w:rFonts w:ascii="Arial" w:eastAsia="Calibri" w:hAnsi="Arial" w:cs="Arial"/>
          <w:kern w:val="0"/>
          <w14:ligatures w14:val="none"/>
        </w:rPr>
        <w:t>………………</w:t>
      </w:r>
      <w:r>
        <w:rPr>
          <w:rFonts w:ascii="Arial" w:eastAsia="Calibri" w:hAnsi="Arial" w:cs="Arial"/>
          <w:kern w:val="0"/>
          <w14:ligatures w14:val="none"/>
        </w:rPr>
        <w:t>…………..</w:t>
      </w:r>
      <w:r w:rsidRPr="008B4D13">
        <w:rPr>
          <w:rFonts w:ascii="Arial" w:eastAsia="Calibri" w:hAnsi="Arial" w:cs="Arial"/>
          <w:kern w:val="0"/>
          <w14:ligatures w14:val="none"/>
        </w:rPr>
        <w:t>..</w:t>
      </w:r>
      <w:r w:rsidRPr="008B4D13">
        <w:rPr>
          <w:rFonts w:ascii="Arial" w:eastAsia="Calibri" w:hAnsi="Arial" w:cs="Arial"/>
          <w:kern w:val="0"/>
          <w14:ligatures w14:val="none"/>
        </w:rPr>
        <w:tab/>
      </w:r>
      <w:r>
        <w:rPr>
          <w:rFonts w:ascii="Arial" w:eastAsia="Calibri" w:hAnsi="Arial" w:cs="Arial"/>
          <w:kern w:val="0"/>
          <w14:ligatures w14:val="none"/>
        </w:rPr>
        <w:tab/>
      </w:r>
      <w:r>
        <w:rPr>
          <w:rFonts w:ascii="Arial" w:eastAsia="Calibri" w:hAnsi="Arial" w:cs="Arial"/>
          <w:kern w:val="0"/>
          <w14:ligatures w14:val="none"/>
        </w:rPr>
        <w:tab/>
      </w:r>
      <w:r w:rsidRPr="008B4D13">
        <w:rPr>
          <w:rFonts w:ascii="Arial" w:eastAsia="Calibri" w:hAnsi="Arial" w:cs="Arial"/>
          <w:kern w:val="0"/>
          <w14:ligatures w14:val="none"/>
        </w:rPr>
        <w:t>………………………………………………….</w:t>
      </w:r>
    </w:p>
    <w:p w14:paraId="4B09B0DA" w14:textId="77777777" w:rsidR="008B4D13" w:rsidRDefault="008B4D13" w:rsidP="008B4D13">
      <w:pPr>
        <w:spacing w:after="0" w:line="240" w:lineRule="auto"/>
        <w:ind w:left="1008" w:hanging="1008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     </w:t>
      </w:r>
      <w:r w:rsidRPr="008B4D13">
        <w:rPr>
          <w:rFonts w:ascii="Arial" w:eastAsia="Calibri" w:hAnsi="Arial" w:cs="Arial"/>
          <w:kern w:val="0"/>
          <w:sz w:val="18"/>
          <w:szCs w:val="18"/>
          <w14:ligatures w14:val="none"/>
        </w:rPr>
        <w:t>Dat</w:t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a   </w:t>
      </w:r>
      <w:r w:rsidRPr="008B4D13">
        <w:rPr>
          <w:rFonts w:ascii="Arial" w:eastAsia="Calibri" w:hAnsi="Arial" w:cs="Arial"/>
          <w:kern w:val="0"/>
          <w:sz w:val="18"/>
          <w:szCs w:val="18"/>
          <w14:ligatures w14:val="none"/>
        </w:rPr>
        <w:t>Miejscowoś</w:t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>ć</w:t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  <w:t xml:space="preserve">Podpis seniora lub jego przedstawiciela albo </w:t>
      </w:r>
    </w:p>
    <w:p w14:paraId="5EAD50E4" w14:textId="084DA117" w:rsidR="008B4D13" w:rsidRPr="008B4D13" w:rsidRDefault="008B4D13" w:rsidP="008B4D13">
      <w:pPr>
        <w:spacing w:after="0" w:line="240" w:lineRule="auto"/>
        <w:ind w:left="1008" w:hanging="1008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  <w:t xml:space="preserve">pełnomocnika upoważnionego do złożenia wniosku                  </w:t>
      </w:r>
    </w:p>
    <w:p w14:paraId="34F6D63F" w14:textId="77777777" w:rsidR="00FB63C7" w:rsidRDefault="00FB63C7"/>
    <w:sectPr w:rsidR="00FB63C7" w:rsidSect="00F4672F">
      <w:pgSz w:w="11900" w:h="16840"/>
      <w:pgMar w:top="709" w:right="1252" w:bottom="1843" w:left="1202" w:header="709" w:footer="52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2306F"/>
    <w:multiLevelType w:val="hybridMultilevel"/>
    <w:tmpl w:val="85CA3ABA"/>
    <w:lvl w:ilvl="0" w:tplc="7F8EF4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22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13"/>
    <w:rsid w:val="00120BC7"/>
    <w:rsid w:val="001C6A95"/>
    <w:rsid w:val="0020080A"/>
    <w:rsid w:val="00302532"/>
    <w:rsid w:val="00362FA9"/>
    <w:rsid w:val="00367C1E"/>
    <w:rsid w:val="00676393"/>
    <w:rsid w:val="00790001"/>
    <w:rsid w:val="007A6254"/>
    <w:rsid w:val="008B43BA"/>
    <w:rsid w:val="008B4D13"/>
    <w:rsid w:val="0098129A"/>
    <w:rsid w:val="00F4672F"/>
    <w:rsid w:val="00FB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32716"/>
  <w15:chartTrackingRefBased/>
  <w15:docId w15:val="{A4BD1464-6DDD-4D7E-93AC-13EEA8F9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4D13"/>
  </w:style>
  <w:style w:type="paragraph" w:styleId="Nagwek1">
    <w:name w:val="heading 1"/>
    <w:basedOn w:val="Normalny"/>
    <w:next w:val="Normalny"/>
    <w:link w:val="Nagwek1Znak"/>
    <w:uiPriority w:val="9"/>
    <w:qFormat/>
    <w:rsid w:val="008B4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4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4D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4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4D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4D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4D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4D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4D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4D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4D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4D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4D1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4D1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4D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4D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4D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4D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4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4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4D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4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4D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4D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4D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4D1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4D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4D1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4D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1516</Words>
  <Characters>9100</Characters>
  <Application>Microsoft Office Word</Application>
  <DocSecurity>0</DocSecurity>
  <Lines>75</Lines>
  <Paragraphs>21</Paragraphs>
  <ScaleCrop>false</ScaleCrop>
  <Company/>
  <LinksUpToDate>false</LinksUpToDate>
  <CharactersWithSpaces>10595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Ochocka</dc:creator>
  <cp:keywords/>
  <dc:description/>
  <cp:lastModifiedBy>Sylwia Cybińska</cp:lastModifiedBy>
  <cp:revision>5</cp:revision>
  <cp:lastPrinted>2026-10-30T07:49:00Z</cp:lastPrinted>
  <dcterms:created xsi:type="dcterms:W3CDTF">2026-10-27T07:13:00Z</dcterms:created>
  <dcterms:modified xsi:type="dcterms:W3CDTF">2026-10-30T07:50:00Z</dcterms:modified>
</cp:coreProperties>
</file>